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3FF" w:rsidRDefault="001B13FF" w:rsidP="001B13FF">
      <w:pPr>
        <w:spacing w:line="480" w:lineRule="auto"/>
        <w:jc w:val="center"/>
        <w:rPr>
          <w:rFonts w:ascii="Times New Roman" w:hAnsi="Times New Roman" w:cs="Times New Roman"/>
          <w:sz w:val="24"/>
          <w:szCs w:val="24"/>
        </w:rPr>
      </w:pPr>
      <w:bookmarkStart w:id="0" w:name="_GoBack"/>
      <w:bookmarkEnd w:id="0"/>
    </w:p>
    <w:p w:rsidR="001A5E1A" w:rsidRDefault="001A5E1A" w:rsidP="001B13FF">
      <w:pPr>
        <w:spacing w:line="480" w:lineRule="auto"/>
        <w:jc w:val="center"/>
        <w:rPr>
          <w:rFonts w:ascii="Times New Roman" w:hAnsi="Times New Roman" w:cs="Times New Roman"/>
          <w:sz w:val="24"/>
          <w:szCs w:val="24"/>
        </w:rPr>
      </w:pPr>
    </w:p>
    <w:p w:rsidR="001B13FF" w:rsidRDefault="001B13FF" w:rsidP="001B13FF">
      <w:pPr>
        <w:spacing w:line="480" w:lineRule="auto"/>
        <w:jc w:val="center"/>
        <w:rPr>
          <w:rFonts w:ascii="Times New Roman" w:hAnsi="Times New Roman" w:cs="Times New Roman"/>
          <w:sz w:val="24"/>
          <w:szCs w:val="24"/>
        </w:rPr>
      </w:pPr>
    </w:p>
    <w:p w:rsidR="001B13FF" w:rsidRDefault="001B13FF" w:rsidP="001B13FF">
      <w:pPr>
        <w:spacing w:line="480" w:lineRule="auto"/>
        <w:jc w:val="center"/>
        <w:rPr>
          <w:rFonts w:ascii="Times New Roman" w:hAnsi="Times New Roman" w:cs="Times New Roman"/>
          <w:sz w:val="24"/>
          <w:szCs w:val="24"/>
        </w:rPr>
      </w:pPr>
    </w:p>
    <w:p w:rsidR="001B13FF" w:rsidRDefault="001B13FF" w:rsidP="001B13FF">
      <w:pPr>
        <w:spacing w:line="480" w:lineRule="auto"/>
        <w:jc w:val="center"/>
        <w:rPr>
          <w:rFonts w:ascii="Times New Roman" w:hAnsi="Times New Roman" w:cs="Times New Roman"/>
          <w:sz w:val="24"/>
          <w:szCs w:val="24"/>
        </w:rPr>
      </w:pPr>
    </w:p>
    <w:p w:rsidR="00231D56" w:rsidRDefault="00705165" w:rsidP="00231D56">
      <w:pPr>
        <w:spacing w:line="480" w:lineRule="auto"/>
        <w:jc w:val="center"/>
        <w:rPr>
          <w:rFonts w:ascii="Times New Roman" w:hAnsi="Times New Roman" w:cs="Times New Roman"/>
          <w:sz w:val="24"/>
          <w:szCs w:val="24"/>
        </w:rPr>
      </w:pPr>
      <w:r>
        <w:rPr>
          <w:rFonts w:ascii="Times New Roman" w:hAnsi="Times New Roman" w:cs="Times New Roman"/>
          <w:sz w:val="24"/>
          <w:szCs w:val="24"/>
        </w:rPr>
        <w:t>Depression</w:t>
      </w:r>
    </w:p>
    <w:p w:rsidR="001B13FF" w:rsidRDefault="00705165" w:rsidP="001B13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A5E1A">
        <w:rPr>
          <w:rFonts w:ascii="Times New Roman" w:hAnsi="Times New Roman" w:cs="Times New Roman"/>
          <w:sz w:val="24"/>
          <w:szCs w:val="24"/>
        </w:rPr>
        <w:t>Name</w:t>
      </w:r>
    </w:p>
    <w:p w:rsidR="001B13FF" w:rsidRDefault="00705165" w:rsidP="001B13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w:t>
      </w:r>
      <w:r w:rsidR="001A5E1A">
        <w:rPr>
          <w:rFonts w:ascii="Times New Roman" w:hAnsi="Times New Roman" w:cs="Times New Roman"/>
          <w:sz w:val="24"/>
          <w:szCs w:val="24"/>
        </w:rPr>
        <w:t>Name</w:t>
      </w:r>
    </w:p>
    <w:p w:rsidR="001B13FF" w:rsidRDefault="00705165" w:rsidP="001B13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1B13FF" w:rsidRDefault="00705165">
      <w:pPr>
        <w:rPr>
          <w:rFonts w:ascii="Times New Roman" w:hAnsi="Times New Roman" w:cs="Times New Roman"/>
          <w:sz w:val="24"/>
          <w:szCs w:val="24"/>
        </w:rPr>
      </w:pPr>
      <w:r>
        <w:rPr>
          <w:rFonts w:ascii="Times New Roman" w:hAnsi="Times New Roman" w:cs="Times New Roman"/>
          <w:sz w:val="24"/>
          <w:szCs w:val="24"/>
        </w:rPr>
        <w:br w:type="page"/>
      </w:r>
    </w:p>
    <w:p w:rsidR="008C0A34" w:rsidRPr="00095173" w:rsidRDefault="00705165" w:rsidP="00231D56">
      <w:pPr>
        <w:spacing w:line="480" w:lineRule="auto"/>
        <w:jc w:val="center"/>
        <w:rPr>
          <w:rFonts w:ascii="Times New Roman" w:hAnsi="Times New Roman" w:cs="Times New Roman"/>
          <w:sz w:val="24"/>
          <w:szCs w:val="24"/>
        </w:rPr>
      </w:pPr>
      <w:r w:rsidRPr="00095173">
        <w:rPr>
          <w:rFonts w:ascii="Times New Roman" w:hAnsi="Times New Roman" w:cs="Times New Roman"/>
          <w:sz w:val="24"/>
          <w:szCs w:val="24"/>
        </w:rPr>
        <w:lastRenderedPageBreak/>
        <w:t>Depression</w:t>
      </w:r>
    </w:p>
    <w:p w:rsidR="00C83A09" w:rsidRDefault="00705165" w:rsidP="001A5E1A">
      <w:pPr>
        <w:spacing w:line="480" w:lineRule="auto"/>
        <w:ind w:firstLine="720"/>
        <w:rPr>
          <w:rFonts w:ascii="Times New Roman" w:hAnsi="Times New Roman" w:cs="Times New Roman"/>
          <w:sz w:val="24"/>
          <w:szCs w:val="24"/>
        </w:rPr>
      </w:pPr>
      <w:r w:rsidRPr="00095173">
        <w:rPr>
          <w:rFonts w:ascii="Times New Roman" w:hAnsi="Times New Roman" w:cs="Times New Roman"/>
          <w:sz w:val="24"/>
          <w:szCs w:val="24"/>
        </w:rPr>
        <w:t xml:space="preserve">Depression can be referred as mood disorder characterized by complete low moods, feelings of sadness as well as loss of interest of an individual on things an individual enjoys when they </w:t>
      </w:r>
      <w:r w:rsidRPr="00095173">
        <w:rPr>
          <w:rFonts w:ascii="Times New Roman" w:hAnsi="Times New Roman" w:cs="Times New Roman"/>
          <w:sz w:val="24"/>
          <w:szCs w:val="24"/>
        </w:rPr>
        <w:t>are in sober mindset or health</w:t>
      </w:r>
      <w:r w:rsidR="004D32B0" w:rsidRPr="004D32B0">
        <w:rPr>
          <w:rFonts w:ascii="Times New Roman" w:eastAsia="Times New Roman" w:hAnsi="Times New Roman" w:cs="Times New Roman"/>
          <w:sz w:val="24"/>
          <w:szCs w:val="24"/>
        </w:rPr>
        <w:t xml:space="preserve"> (Haberler,</w:t>
      </w:r>
      <w:r w:rsidR="00231D56">
        <w:rPr>
          <w:rFonts w:ascii="Times New Roman" w:eastAsia="Times New Roman" w:hAnsi="Times New Roman" w:cs="Times New Roman"/>
          <w:sz w:val="24"/>
          <w:szCs w:val="24"/>
        </w:rPr>
        <w:t xml:space="preserve"> </w:t>
      </w:r>
      <w:r w:rsidR="004D32B0" w:rsidRPr="004D32B0">
        <w:rPr>
          <w:rFonts w:ascii="Times New Roman" w:eastAsia="Times New Roman" w:hAnsi="Times New Roman" w:cs="Times New Roman"/>
          <w:sz w:val="24"/>
          <w:szCs w:val="24"/>
        </w:rPr>
        <w:t>2017)</w:t>
      </w:r>
      <w:r w:rsidRPr="00095173">
        <w:rPr>
          <w:rFonts w:ascii="Times New Roman" w:hAnsi="Times New Roman" w:cs="Times New Roman"/>
          <w:sz w:val="24"/>
          <w:szCs w:val="24"/>
        </w:rPr>
        <w:t>.</w:t>
      </w:r>
      <w:r w:rsidR="00352F5E" w:rsidRPr="00095173">
        <w:rPr>
          <w:rFonts w:ascii="Times New Roman" w:hAnsi="Times New Roman" w:cs="Times New Roman"/>
          <w:sz w:val="24"/>
          <w:szCs w:val="24"/>
        </w:rPr>
        <w:t xml:space="preserve"> Depression can also be explained as the feeling of despondency and dejection, sadness, feeling down or even </w:t>
      </w:r>
      <w:r w:rsidR="000F5E06" w:rsidRPr="00095173">
        <w:rPr>
          <w:rFonts w:ascii="Times New Roman" w:hAnsi="Times New Roman" w:cs="Times New Roman"/>
          <w:sz w:val="24"/>
          <w:szCs w:val="24"/>
        </w:rPr>
        <w:t>loss</w:t>
      </w:r>
      <w:r w:rsidR="00352F5E" w:rsidRPr="00095173">
        <w:rPr>
          <w:rFonts w:ascii="Times New Roman" w:hAnsi="Times New Roman" w:cs="Times New Roman"/>
          <w:sz w:val="24"/>
          <w:szCs w:val="24"/>
        </w:rPr>
        <w:t xml:space="preserve"> of concentration on the daily routine of a person and complete switch that can even lead to drug abuse, emotional or even physical abuse to other people around the victim.</w:t>
      </w:r>
      <w:r w:rsidR="001C6F85">
        <w:rPr>
          <w:rFonts w:ascii="Times New Roman" w:hAnsi="Times New Roman" w:cs="Times New Roman"/>
          <w:sz w:val="24"/>
          <w:szCs w:val="24"/>
        </w:rPr>
        <w:t xml:space="preserve"> According to an article reviewed by Timothy J. Kegg on Medical News Today Newspaper in November 2017, research conducted by the Center for Disease Control and Prevention indicate th</w:t>
      </w:r>
      <w:r w:rsidR="00754161">
        <w:rPr>
          <w:rFonts w:ascii="Times New Roman" w:hAnsi="Times New Roman" w:cs="Times New Roman"/>
          <w:sz w:val="24"/>
          <w:szCs w:val="24"/>
        </w:rPr>
        <w:t>at about 7.6% of people over the</w:t>
      </w:r>
      <w:r w:rsidR="001C6F85">
        <w:rPr>
          <w:rFonts w:ascii="Times New Roman" w:hAnsi="Times New Roman" w:cs="Times New Roman"/>
          <w:sz w:val="24"/>
          <w:szCs w:val="24"/>
        </w:rPr>
        <w:t xml:space="preserve"> age of twelve suffer from depression in a given two </w:t>
      </w:r>
      <w:r w:rsidR="00754161">
        <w:rPr>
          <w:rFonts w:ascii="Times New Roman" w:hAnsi="Times New Roman" w:cs="Times New Roman"/>
          <w:sz w:val="24"/>
          <w:szCs w:val="24"/>
        </w:rPr>
        <w:t>weeks’</w:t>
      </w:r>
      <w:r w:rsidR="001C6F85">
        <w:rPr>
          <w:rFonts w:ascii="Times New Roman" w:hAnsi="Times New Roman" w:cs="Times New Roman"/>
          <w:sz w:val="24"/>
          <w:szCs w:val="24"/>
        </w:rPr>
        <w:t xml:space="preserve"> </w:t>
      </w:r>
      <w:r w:rsidR="00754161">
        <w:rPr>
          <w:rFonts w:ascii="Times New Roman" w:hAnsi="Times New Roman" w:cs="Times New Roman"/>
          <w:sz w:val="24"/>
          <w:szCs w:val="24"/>
        </w:rPr>
        <w:t>period.</w:t>
      </w:r>
      <w:r w:rsidR="009C6BF4">
        <w:rPr>
          <w:rFonts w:ascii="Times New Roman" w:hAnsi="Times New Roman" w:cs="Times New Roman"/>
          <w:sz w:val="24"/>
          <w:szCs w:val="24"/>
        </w:rPr>
        <w:t xml:space="preserve"> Similarly, according to World Health Organisation depression is regarded as the most common illness that has affected over three hundred and fifty million people worldwide.</w:t>
      </w:r>
      <w:r w:rsidR="001A5E1A">
        <w:rPr>
          <w:rFonts w:ascii="Times New Roman" w:hAnsi="Times New Roman" w:cs="Times New Roman"/>
          <w:sz w:val="24"/>
          <w:szCs w:val="24"/>
        </w:rPr>
        <w:t xml:space="preserve"> Literature will look into </w:t>
      </w:r>
      <w:r>
        <w:rPr>
          <w:rFonts w:ascii="Times New Roman" w:hAnsi="Times New Roman" w:cs="Times New Roman"/>
          <w:sz w:val="24"/>
          <w:szCs w:val="24"/>
        </w:rPr>
        <w:t>find</w:t>
      </w:r>
      <w:r w:rsidR="001A5E1A">
        <w:rPr>
          <w:rFonts w:ascii="Times New Roman" w:hAnsi="Times New Roman" w:cs="Times New Roman"/>
          <w:sz w:val="24"/>
          <w:szCs w:val="24"/>
        </w:rPr>
        <w:t>ing</w:t>
      </w:r>
      <w:r>
        <w:rPr>
          <w:rFonts w:ascii="Times New Roman" w:hAnsi="Times New Roman" w:cs="Times New Roman"/>
          <w:sz w:val="24"/>
          <w:szCs w:val="24"/>
        </w:rPr>
        <w:t xml:space="preserve"> out the best scaling method for  patients with depression. </w:t>
      </w:r>
    </w:p>
    <w:p w:rsidR="00E8630E" w:rsidRDefault="00705165" w:rsidP="00231D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Depression </w:t>
      </w:r>
      <w:r w:rsidR="001A5E1A">
        <w:rPr>
          <w:rFonts w:ascii="Times New Roman" w:hAnsi="Times New Roman" w:cs="Times New Roman"/>
          <w:sz w:val="24"/>
          <w:szCs w:val="24"/>
        </w:rPr>
        <w:t xml:space="preserve">is a common persistent problem </w:t>
      </w:r>
      <w:r>
        <w:rPr>
          <w:rFonts w:ascii="Times New Roman" w:hAnsi="Times New Roman" w:cs="Times New Roman"/>
          <w:sz w:val="24"/>
          <w:szCs w:val="24"/>
        </w:rPr>
        <w:t xml:space="preserve">that lasts on average six to eight months. People with such illness exhibit symptoms such as depressed mood, reduction in interest in activity previously enjoyed even loss of sexual desire, insomnia, hypersomnia, impaired </w:t>
      </w:r>
      <w:r w:rsidR="001A5E1A">
        <w:rPr>
          <w:rFonts w:ascii="Times New Roman" w:hAnsi="Times New Roman" w:cs="Times New Roman"/>
          <w:sz w:val="24"/>
          <w:szCs w:val="24"/>
        </w:rPr>
        <w:t>judgment</w:t>
      </w:r>
      <w:r>
        <w:rPr>
          <w:rFonts w:ascii="Times New Roman" w:hAnsi="Times New Roman" w:cs="Times New Roman"/>
          <w:sz w:val="24"/>
          <w:szCs w:val="24"/>
        </w:rPr>
        <w:t xml:space="preserve"> as well as ability to</w:t>
      </w:r>
      <w:r>
        <w:rPr>
          <w:rFonts w:ascii="Times New Roman" w:hAnsi="Times New Roman" w:cs="Times New Roman"/>
          <w:sz w:val="24"/>
          <w:szCs w:val="24"/>
        </w:rPr>
        <w:t xml:space="preserve"> think and concentrate, loss of energy among others.</w:t>
      </w:r>
      <w:r w:rsidR="004C3843">
        <w:rPr>
          <w:rFonts w:ascii="Times New Roman" w:hAnsi="Times New Roman" w:cs="Times New Roman"/>
          <w:sz w:val="24"/>
          <w:szCs w:val="24"/>
        </w:rPr>
        <w:t xml:space="preserve"> The two items </w:t>
      </w:r>
      <w:r w:rsidR="00231D56">
        <w:rPr>
          <w:rFonts w:ascii="Times New Roman" w:hAnsi="Times New Roman" w:cs="Times New Roman"/>
          <w:sz w:val="24"/>
          <w:szCs w:val="24"/>
        </w:rPr>
        <w:t>use for sampling of  depression domain is</w:t>
      </w:r>
      <w:r w:rsidR="004C3843">
        <w:rPr>
          <w:rFonts w:ascii="Times New Roman" w:hAnsi="Times New Roman" w:cs="Times New Roman"/>
          <w:sz w:val="24"/>
          <w:szCs w:val="24"/>
        </w:rPr>
        <w:t xml:space="preserve"> reliability and validity</w:t>
      </w:r>
      <w:r w:rsidR="004D32B0" w:rsidRPr="004D32B0">
        <w:rPr>
          <w:rFonts w:ascii="Times New Roman" w:eastAsia="Times New Roman" w:hAnsi="Times New Roman" w:cs="Times New Roman"/>
          <w:sz w:val="24"/>
          <w:szCs w:val="24"/>
        </w:rPr>
        <w:t xml:space="preserve"> (Petermann,</w:t>
      </w:r>
      <w:r w:rsidR="00231D56">
        <w:rPr>
          <w:rFonts w:ascii="Times New Roman" w:eastAsia="Times New Roman" w:hAnsi="Times New Roman" w:cs="Times New Roman"/>
          <w:sz w:val="24"/>
          <w:szCs w:val="24"/>
        </w:rPr>
        <w:t xml:space="preserve"> </w:t>
      </w:r>
      <w:r w:rsidR="004D32B0" w:rsidRPr="004D32B0">
        <w:rPr>
          <w:rFonts w:ascii="Times New Roman" w:eastAsia="Times New Roman" w:hAnsi="Times New Roman" w:cs="Times New Roman"/>
          <w:sz w:val="24"/>
          <w:szCs w:val="24"/>
        </w:rPr>
        <w:t>2015)</w:t>
      </w:r>
      <w:r w:rsidR="004C3843">
        <w:rPr>
          <w:rFonts w:ascii="Times New Roman" w:hAnsi="Times New Roman" w:cs="Times New Roman"/>
          <w:sz w:val="24"/>
          <w:szCs w:val="24"/>
        </w:rPr>
        <w:t>. These items are selected in order to find out what ought to be the best scaling method for the treatment and diagnosis of depression among other problems invol</w:t>
      </w:r>
      <w:r w:rsidR="007B626F">
        <w:rPr>
          <w:rFonts w:ascii="Times New Roman" w:hAnsi="Times New Roman" w:cs="Times New Roman"/>
          <w:sz w:val="24"/>
          <w:szCs w:val="24"/>
        </w:rPr>
        <w:t>v</w:t>
      </w:r>
      <w:r w:rsidR="004C3843">
        <w:rPr>
          <w:rFonts w:ascii="Times New Roman" w:hAnsi="Times New Roman" w:cs="Times New Roman"/>
          <w:sz w:val="24"/>
          <w:szCs w:val="24"/>
        </w:rPr>
        <w:t>ed.</w:t>
      </w:r>
      <w:r>
        <w:rPr>
          <w:rFonts w:ascii="Times New Roman" w:hAnsi="Times New Roman" w:cs="Times New Roman"/>
          <w:sz w:val="24"/>
          <w:szCs w:val="24"/>
        </w:rPr>
        <w:t xml:space="preserve"> The scaling method that I selected that is appropriate for the depression domain is Hamilton Depression Rating Scale (HAM-D).</w:t>
      </w:r>
    </w:p>
    <w:p w:rsidR="00E8630E" w:rsidRDefault="00705165" w:rsidP="001C6F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many reasons that made me choose Hamilton Depression Rating</w:t>
      </w:r>
      <w:r>
        <w:rPr>
          <w:rFonts w:ascii="Times New Roman" w:hAnsi="Times New Roman" w:cs="Times New Roman"/>
          <w:sz w:val="24"/>
          <w:szCs w:val="24"/>
        </w:rPr>
        <w:t xml:space="preserve"> Scale as the appropriate scale for diagnosis, evaluation, analysis and treatment of depression.</w:t>
      </w:r>
      <w:r w:rsidR="0081313A">
        <w:rPr>
          <w:rFonts w:ascii="Times New Roman" w:hAnsi="Times New Roman" w:cs="Times New Roman"/>
          <w:sz w:val="24"/>
          <w:szCs w:val="24"/>
        </w:rPr>
        <w:t xml:space="preserve"> One of the </w:t>
      </w:r>
      <w:r w:rsidR="0081313A">
        <w:rPr>
          <w:rFonts w:ascii="Times New Roman" w:hAnsi="Times New Roman" w:cs="Times New Roman"/>
          <w:sz w:val="24"/>
          <w:szCs w:val="24"/>
        </w:rPr>
        <w:lastRenderedPageBreak/>
        <w:t xml:space="preserve">reasons is that this scale has ratings made using either five or three-point scale yielding the total score from zero to sixty-one. This provides </w:t>
      </w:r>
      <w:r w:rsidR="002C6803">
        <w:rPr>
          <w:rFonts w:ascii="Times New Roman" w:hAnsi="Times New Roman" w:cs="Times New Roman"/>
          <w:sz w:val="24"/>
          <w:szCs w:val="24"/>
        </w:rPr>
        <w:t>a wide range of scores over which patients</w:t>
      </w:r>
      <w:r w:rsidR="001A5E1A">
        <w:rPr>
          <w:rFonts w:ascii="Times New Roman" w:hAnsi="Times New Roman" w:cs="Times New Roman"/>
          <w:sz w:val="24"/>
          <w:szCs w:val="24"/>
        </w:rPr>
        <w:t>’</w:t>
      </w:r>
      <w:r w:rsidR="002C6803">
        <w:rPr>
          <w:rFonts w:ascii="Times New Roman" w:hAnsi="Times New Roman" w:cs="Times New Roman"/>
          <w:sz w:val="24"/>
          <w:szCs w:val="24"/>
        </w:rPr>
        <w:t xml:space="preserve"> asse</w:t>
      </w:r>
      <w:r w:rsidR="008000CE">
        <w:rPr>
          <w:rFonts w:ascii="Times New Roman" w:hAnsi="Times New Roman" w:cs="Times New Roman"/>
          <w:sz w:val="24"/>
          <w:szCs w:val="24"/>
        </w:rPr>
        <w:t>ssment can be made and analyzed, unlike other available scales.</w:t>
      </w:r>
      <w:r w:rsidR="000746C8">
        <w:rPr>
          <w:rFonts w:ascii="Times New Roman" w:hAnsi="Times New Roman" w:cs="Times New Roman"/>
          <w:sz w:val="24"/>
          <w:szCs w:val="24"/>
        </w:rPr>
        <w:t xml:space="preserve"> This also contributes to its higher resolution and accuracy</w:t>
      </w:r>
      <w:r w:rsidR="00011E44">
        <w:rPr>
          <w:rFonts w:ascii="Times New Roman" w:hAnsi="Times New Roman" w:cs="Times New Roman"/>
          <w:sz w:val="24"/>
          <w:szCs w:val="24"/>
        </w:rPr>
        <w:t xml:space="preserve"> that is necessary for any medical equipment to be considered viable. Additionally, Hamilton scale is tested and approved in terms of reliability, validity, as well as efficiency when older adults are concerned</w:t>
      </w:r>
      <w:r w:rsidR="00231D56">
        <w:rPr>
          <w:rFonts w:ascii="Times New Roman" w:eastAsia="Times New Roman" w:hAnsi="Times New Roman" w:cs="Times New Roman"/>
          <w:sz w:val="24"/>
          <w:szCs w:val="24"/>
        </w:rPr>
        <w:t xml:space="preserve"> (Hallak et al.,</w:t>
      </w:r>
      <w:r w:rsidR="004D32B0">
        <w:rPr>
          <w:rFonts w:ascii="Times New Roman" w:eastAsia="Times New Roman" w:hAnsi="Times New Roman" w:cs="Times New Roman"/>
          <w:sz w:val="24"/>
          <w:szCs w:val="24"/>
        </w:rPr>
        <w:t xml:space="preserve"> </w:t>
      </w:r>
      <w:r w:rsidR="004D32B0" w:rsidRPr="004D32B0">
        <w:rPr>
          <w:rFonts w:ascii="Times New Roman" w:eastAsia="Times New Roman" w:hAnsi="Times New Roman" w:cs="Times New Roman"/>
          <w:sz w:val="24"/>
          <w:szCs w:val="24"/>
        </w:rPr>
        <w:t>2015)</w:t>
      </w:r>
      <w:r w:rsidR="00011E44">
        <w:rPr>
          <w:rFonts w:ascii="Times New Roman" w:hAnsi="Times New Roman" w:cs="Times New Roman"/>
          <w:sz w:val="24"/>
          <w:szCs w:val="24"/>
        </w:rPr>
        <w:t>.</w:t>
      </w:r>
    </w:p>
    <w:p w:rsidR="00483908" w:rsidRDefault="00705165" w:rsidP="001C6F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reasons why </w:t>
      </w:r>
      <w:r w:rsidR="00B9246A">
        <w:rPr>
          <w:rFonts w:ascii="Times New Roman" w:hAnsi="Times New Roman" w:cs="Times New Roman"/>
          <w:sz w:val="24"/>
          <w:szCs w:val="24"/>
        </w:rPr>
        <w:t>I</w:t>
      </w:r>
      <w:r>
        <w:rPr>
          <w:rFonts w:ascii="Times New Roman" w:hAnsi="Times New Roman" w:cs="Times New Roman"/>
          <w:sz w:val="24"/>
          <w:szCs w:val="24"/>
        </w:rPr>
        <w:t xml:space="preserve"> chose the Hamilton Scale is that it is considered to be the golden standard for assessing severity of depression in patients and thus widely used in research.</w:t>
      </w:r>
      <w:r w:rsidR="000F1016">
        <w:rPr>
          <w:rFonts w:ascii="Times New Roman" w:hAnsi="Times New Roman" w:cs="Times New Roman"/>
          <w:sz w:val="24"/>
          <w:szCs w:val="24"/>
        </w:rPr>
        <w:t xml:space="preserve"> Feedback from those who have had an experience with it also reveals that the scale gives better and reliable results for the older adults who have difficulty in completing self-report inventories</w:t>
      </w:r>
      <w:r w:rsidR="00B9246A">
        <w:rPr>
          <w:rFonts w:ascii="Times New Roman" w:hAnsi="Times New Roman" w:cs="Times New Roman"/>
          <w:sz w:val="24"/>
          <w:szCs w:val="24"/>
        </w:rPr>
        <w:t xml:space="preserve"> </w:t>
      </w:r>
      <w:r w:rsidR="00B9246A" w:rsidRPr="004D32B0">
        <w:rPr>
          <w:rFonts w:ascii="Times New Roman" w:eastAsia="Times New Roman" w:hAnsi="Times New Roman" w:cs="Times New Roman"/>
          <w:sz w:val="24"/>
          <w:szCs w:val="24"/>
        </w:rPr>
        <w:t>(</w:t>
      </w:r>
      <w:proofErr w:type="spellStart"/>
      <w:r w:rsidR="00B9246A" w:rsidRPr="004D32B0">
        <w:rPr>
          <w:rFonts w:ascii="Times New Roman" w:eastAsia="Times New Roman" w:hAnsi="Times New Roman" w:cs="Times New Roman"/>
          <w:sz w:val="24"/>
          <w:szCs w:val="24"/>
        </w:rPr>
        <w:t>Haberler</w:t>
      </w:r>
      <w:proofErr w:type="spellEnd"/>
      <w:r w:rsidR="00B9246A" w:rsidRPr="004D32B0">
        <w:rPr>
          <w:rFonts w:ascii="Times New Roman" w:eastAsia="Times New Roman" w:hAnsi="Times New Roman" w:cs="Times New Roman"/>
          <w:sz w:val="24"/>
          <w:szCs w:val="24"/>
        </w:rPr>
        <w:t>,</w:t>
      </w:r>
      <w:r w:rsidR="00B9246A">
        <w:rPr>
          <w:rFonts w:ascii="Times New Roman" w:eastAsia="Times New Roman" w:hAnsi="Times New Roman" w:cs="Times New Roman"/>
          <w:sz w:val="24"/>
          <w:szCs w:val="24"/>
        </w:rPr>
        <w:t xml:space="preserve"> </w:t>
      </w:r>
      <w:r w:rsidR="00B9246A" w:rsidRPr="004D32B0">
        <w:rPr>
          <w:rFonts w:ascii="Times New Roman" w:eastAsia="Times New Roman" w:hAnsi="Times New Roman" w:cs="Times New Roman"/>
          <w:sz w:val="24"/>
          <w:szCs w:val="24"/>
        </w:rPr>
        <w:t>2017)</w:t>
      </w:r>
      <w:r w:rsidR="000F1016">
        <w:rPr>
          <w:rFonts w:ascii="Times New Roman" w:hAnsi="Times New Roman" w:cs="Times New Roman"/>
          <w:sz w:val="24"/>
          <w:szCs w:val="24"/>
        </w:rPr>
        <w:t>. Likewise, the Hamilton scale has good psychometric support in the adults. Therefore, having all this information gathered and realizing the fact that the scale is flexible</w:t>
      </w:r>
      <w:r w:rsidR="00B9246A">
        <w:rPr>
          <w:rFonts w:ascii="Times New Roman" w:hAnsi="Times New Roman" w:cs="Times New Roman"/>
          <w:sz w:val="24"/>
          <w:szCs w:val="24"/>
        </w:rPr>
        <w:t xml:space="preserve"> to everyone is the reason why I</w:t>
      </w:r>
      <w:r w:rsidR="000F1016">
        <w:rPr>
          <w:rFonts w:ascii="Times New Roman" w:hAnsi="Times New Roman" w:cs="Times New Roman"/>
          <w:sz w:val="24"/>
          <w:szCs w:val="24"/>
        </w:rPr>
        <w:t xml:space="preserve"> decided to consider it in the evaluation of the domain involved.</w:t>
      </w:r>
    </w:p>
    <w:p w:rsidR="00B9678A" w:rsidRDefault="00705165" w:rsidP="001A5E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reliability measure to be used in Hamilton Scale is the test-retest reliability measure. Here, sample of the domain </w:t>
      </w:r>
      <w:r>
        <w:rPr>
          <w:rFonts w:ascii="Times New Roman" w:hAnsi="Times New Roman" w:cs="Times New Roman"/>
          <w:sz w:val="24"/>
          <w:szCs w:val="24"/>
        </w:rPr>
        <w:t>would be involved at first in calibrating the equipment to ensure that the data obtained at the end of the entire process is very reliable and consistent when the same patient is tested a number of times.</w:t>
      </w:r>
      <w:r w:rsidR="00E93E09">
        <w:rPr>
          <w:rFonts w:ascii="Times New Roman" w:hAnsi="Times New Roman" w:cs="Times New Roman"/>
          <w:sz w:val="24"/>
          <w:szCs w:val="24"/>
        </w:rPr>
        <w:t xml:space="preserve"> Conducting the reliability measure a number of times will enable the researcher and those involved in the entire process to get familiar with the equipment scale, its working and how the readings would be done</w:t>
      </w:r>
      <w:r w:rsidR="00F946CB" w:rsidRPr="00F946CB">
        <w:rPr>
          <w:rFonts w:ascii="Times New Roman" w:eastAsia="Times New Roman" w:hAnsi="Times New Roman" w:cs="Times New Roman"/>
          <w:sz w:val="24"/>
          <w:szCs w:val="24"/>
        </w:rPr>
        <w:t xml:space="preserve"> </w:t>
      </w:r>
      <w:r w:rsidR="00F946CB" w:rsidRPr="004D32B0">
        <w:rPr>
          <w:rFonts w:ascii="Times New Roman" w:eastAsia="Times New Roman" w:hAnsi="Times New Roman" w:cs="Times New Roman"/>
          <w:sz w:val="24"/>
          <w:szCs w:val="24"/>
        </w:rPr>
        <w:t>(</w:t>
      </w:r>
      <w:r w:rsidR="00F946CB">
        <w:rPr>
          <w:rFonts w:ascii="Times New Roman" w:eastAsia="Times New Roman" w:hAnsi="Times New Roman" w:cs="Times New Roman"/>
          <w:sz w:val="24"/>
          <w:szCs w:val="24"/>
        </w:rPr>
        <w:t>Segal &amp; Teasdale,</w:t>
      </w:r>
      <w:r w:rsidR="00F946CB" w:rsidRPr="004D32B0">
        <w:rPr>
          <w:rFonts w:ascii="Times New Roman" w:eastAsia="Times New Roman" w:hAnsi="Times New Roman" w:cs="Times New Roman"/>
          <w:sz w:val="24"/>
          <w:szCs w:val="24"/>
        </w:rPr>
        <w:t xml:space="preserve"> 2018)</w:t>
      </w:r>
      <w:r w:rsidR="00E93E09">
        <w:rPr>
          <w:rFonts w:ascii="Times New Roman" w:hAnsi="Times New Roman" w:cs="Times New Roman"/>
          <w:sz w:val="24"/>
          <w:szCs w:val="24"/>
        </w:rPr>
        <w:t>.</w:t>
      </w:r>
    </w:p>
    <w:p w:rsidR="00B9678A" w:rsidRDefault="00705165" w:rsidP="001A5E1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having looked into finding out the best scaling method fo</w:t>
      </w:r>
      <w:r>
        <w:rPr>
          <w:rFonts w:ascii="Times New Roman" w:hAnsi="Times New Roman" w:cs="Times New Roman"/>
          <w:sz w:val="24"/>
          <w:szCs w:val="24"/>
        </w:rPr>
        <w:t>r the patients with depression, it is evident that depression is a disease just like any other which need to be given more attention. Patients recovering from the disease should be given all the care and attention they need in order to help them quickly re</w:t>
      </w:r>
      <w:r>
        <w:rPr>
          <w:rFonts w:ascii="Times New Roman" w:hAnsi="Times New Roman" w:cs="Times New Roman"/>
          <w:sz w:val="24"/>
          <w:szCs w:val="24"/>
        </w:rPr>
        <w:t>cover to their original state.</w:t>
      </w:r>
      <w:r w:rsidR="00C83A09">
        <w:rPr>
          <w:rFonts w:ascii="Times New Roman" w:hAnsi="Times New Roman" w:cs="Times New Roman"/>
          <w:sz w:val="24"/>
          <w:szCs w:val="24"/>
        </w:rPr>
        <w:t xml:space="preserve"> From all the </w:t>
      </w:r>
      <w:r w:rsidR="00C83A09">
        <w:rPr>
          <w:rFonts w:ascii="Times New Roman" w:hAnsi="Times New Roman" w:cs="Times New Roman"/>
          <w:sz w:val="24"/>
          <w:szCs w:val="24"/>
        </w:rPr>
        <w:lastRenderedPageBreak/>
        <w:t xml:space="preserve">information gathered in the research, it is true to conclude that Hamilton Depression Rating Scale is the best appropriate scale that can be used for patients with depression. It is very reliable, viable, and flexible as can be used even for patients who lack the ability to provide self-report that is vital before any treatment can be administered. </w:t>
      </w:r>
    </w:p>
    <w:p w:rsidR="00231D56" w:rsidRDefault="00705165">
      <w:pPr>
        <w:rPr>
          <w:rFonts w:ascii="Times New Roman" w:hAnsi="Times New Roman" w:cs="Times New Roman"/>
          <w:sz w:val="24"/>
          <w:szCs w:val="24"/>
        </w:rPr>
      </w:pPr>
      <w:r>
        <w:rPr>
          <w:rFonts w:ascii="Times New Roman" w:hAnsi="Times New Roman" w:cs="Times New Roman"/>
          <w:sz w:val="24"/>
          <w:szCs w:val="24"/>
        </w:rPr>
        <w:br w:type="page"/>
      </w:r>
    </w:p>
    <w:p w:rsidR="00B9678A" w:rsidRDefault="00705165" w:rsidP="00231D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D32B0" w:rsidRPr="004D32B0" w:rsidRDefault="00705165" w:rsidP="004D32B0">
      <w:pPr>
        <w:spacing w:after="0" w:line="480" w:lineRule="auto"/>
        <w:ind w:left="720" w:hanging="720"/>
        <w:rPr>
          <w:rFonts w:ascii="Times New Roman" w:eastAsia="Times New Roman" w:hAnsi="Times New Roman" w:cs="Times New Roman"/>
          <w:sz w:val="24"/>
          <w:szCs w:val="24"/>
        </w:rPr>
      </w:pPr>
      <w:r w:rsidRPr="004D32B0">
        <w:rPr>
          <w:rFonts w:ascii="Times New Roman" w:eastAsia="Times New Roman" w:hAnsi="Times New Roman" w:cs="Times New Roman"/>
          <w:sz w:val="24"/>
          <w:szCs w:val="24"/>
        </w:rPr>
        <w:t xml:space="preserve">Haberler, G. (2017). </w:t>
      </w:r>
      <w:r w:rsidRPr="004D32B0">
        <w:rPr>
          <w:rFonts w:ascii="Times New Roman" w:eastAsia="Times New Roman" w:hAnsi="Times New Roman" w:cs="Times New Roman"/>
          <w:i/>
          <w:iCs/>
          <w:sz w:val="24"/>
          <w:szCs w:val="24"/>
        </w:rPr>
        <w:t>Prosperity and depression: A theoretical analysis of cyclical movements</w:t>
      </w:r>
      <w:r w:rsidRPr="004D32B0">
        <w:rPr>
          <w:rFonts w:ascii="Times New Roman" w:eastAsia="Times New Roman" w:hAnsi="Times New Roman" w:cs="Times New Roman"/>
          <w:sz w:val="24"/>
          <w:szCs w:val="24"/>
        </w:rPr>
        <w:t>. Routledge</w:t>
      </w:r>
      <w:r w:rsidRPr="004D32B0">
        <w:rPr>
          <w:rFonts w:ascii="Times New Roman" w:eastAsia="Times New Roman" w:hAnsi="Times New Roman" w:cs="Times New Roman"/>
          <w:sz w:val="24"/>
          <w:szCs w:val="24"/>
        </w:rPr>
        <w:t>.</w:t>
      </w:r>
    </w:p>
    <w:p w:rsidR="004D32B0" w:rsidRPr="004D32B0" w:rsidRDefault="00705165" w:rsidP="004D32B0">
      <w:pPr>
        <w:spacing w:after="0" w:line="480" w:lineRule="auto"/>
        <w:ind w:left="720" w:hanging="720"/>
        <w:rPr>
          <w:rFonts w:ascii="Times New Roman" w:eastAsia="Times New Roman" w:hAnsi="Times New Roman" w:cs="Times New Roman"/>
          <w:sz w:val="24"/>
          <w:szCs w:val="24"/>
        </w:rPr>
      </w:pPr>
      <w:r w:rsidRPr="004D32B0">
        <w:rPr>
          <w:rFonts w:ascii="Times New Roman" w:eastAsia="Times New Roman" w:hAnsi="Times New Roman" w:cs="Times New Roman"/>
          <w:sz w:val="24"/>
          <w:szCs w:val="24"/>
        </w:rPr>
        <w:t xml:space="preserve">Osório, F. D. L., Sanches, R. F., Macedo, L. R., Dos Santos, R. G., Maia-de-Oliveira, J. P., Wichert-Ana, L., ... &amp; Hallak, J. E. (2015). Antidepressant effects of a single dose of ayahuasca in patients with recurrent depression: a preliminary report. </w:t>
      </w:r>
      <w:r w:rsidRPr="004D32B0">
        <w:rPr>
          <w:rFonts w:ascii="Times New Roman" w:eastAsia="Times New Roman" w:hAnsi="Times New Roman" w:cs="Times New Roman"/>
          <w:i/>
          <w:iCs/>
          <w:sz w:val="24"/>
          <w:szCs w:val="24"/>
        </w:rPr>
        <w:t>Brazilian Journal of Psychiatry</w:t>
      </w:r>
      <w:r w:rsidRPr="004D32B0">
        <w:rPr>
          <w:rFonts w:ascii="Times New Roman" w:eastAsia="Times New Roman" w:hAnsi="Times New Roman" w:cs="Times New Roman"/>
          <w:sz w:val="24"/>
          <w:szCs w:val="24"/>
        </w:rPr>
        <w:t xml:space="preserve">, </w:t>
      </w:r>
      <w:r w:rsidRPr="004D32B0">
        <w:rPr>
          <w:rFonts w:ascii="Times New Roman" w:eastAsia="Times New Roman" w:hAnsi="Times New Roman" w:cs="Times New Roman"/>
          <w:i/>
          <w:iCs/>
          <w:sz w:val="24"/>
          <w:szCs w:val="24"/>
        </w:rPr>
        <w:t>37</w:t>
      </w:r>
      <w:r w:rsidRPr="004D32B0">
        <w:rPr>
          <w:rFonts w:ascii="Times New Roman" w:eastAsia="Times New Roman" w:hAnsi="Times New Roman" w:cs="Times New Roman"/>
          <w:sz w:val="24"/>
          <w:szCs w:val="24"/>
        </w:rPr>
        <w:t>(1), 13-20.</w:t>
      </w:r>
    </w:p>
    <w:p w:rsidR="004D32B0" w:rsidRPr="004D32B0" w:rsidRDefault="00705165" w:rsidP="004D32B0">
      <w:pPr>
        <w:spacing w:after="0" w:line="480" w:lineRule="auto"/>
        <w:ind w:left="720" w:hanging="720"/>
        <w:rPr>
          <w:rFonts w:ascii="Times New Roman" w:eastAsia="Times New Roman" w:hAnsi="Times New Roman" w:cs="Times New Roman"/>
          <w:sz w:val="24"/>
          <w:szCs w:val="24"/>
        </w:rPr>
      </w:pPr>
      <w:r w:rsidRPr="004D32B0">
        <w:rPr>
          <w:rFonts w:ascii="Times New Roman" w:eastAsia="Times New Roman" w:hAnsi="Times New Roman" w:cs="Times New Roman"/>
          <w:sz w:val="24"/>
          <w:szCs w:val="24"/>
        </w:rPr>
        <w:t xml:space="preserve">Petermann, F. (2015). Hospital anxiety and depression scale, deutsche version (HADS-D). </w:t>
      </w:r>
      <w:r w:rsidRPr="004D32B0">
        <w:rPr>
          <w:rFonts w:ascii="Times New Roman" w:eastAsia="Times New Roman" w:hAnsi="Times New Roman" w:cs="Times New Roman"/>
          <w:i/>
          <w:iCs/>
          <w:sz w:val="24"/>
          <w:szCs w:val="24"/>
        </w:rPr>
        <w:t>Zeitschrift für Psychiatrie, Psychologie und Psychotherapie</w:t>
      </w:r>
      <w:r w:rsidRPr="004D32B0">
        <w:rPr>
          <w:rFonts w:ascii="Times New Roman" w:eastAsia="Times New Roman" w:hAnsi="Times New Roman" w:cs="Times New Roman"/>
          <w:sz w:val="24"/>
          <w:szCs w:val="24"/>
        </w:rPr>
        <w:t>.</w:t>
      </w:r>
    </w:p>
    <w:p w:rsidR="004D32B0" w:rsidRPr="004D32B0" w:rsidRDefault="00705165" w:rsidP="004D32B0">
      <w:pPr>
        <w:spacing w:after="0" w:line="480" w:lineRule="auto"/>
        <w:ind w:left="720" w:hanging="720"/>
        <w:rPr>
          <w:rFonts w:ascii="Times New Roman" w:eastAsia="Times New Roman" w:hAnsi="Times New Roman" w:cs="Times New Roman"/>
          <w:sz w:val="24"/>
          <w:szCs w:val="24"/>
        </w:rPr>
      </w:pPr>
      <w:r w:rsidRPr="004D32B0">
        <w:rPr>
          <w:rFonts w:ascii="Times New Roman" w:eastAsia="Times New Roman" w:hAnsi="Times New Roman" w:cs="Times New Roman"/>
          <w:sz w:val="24"/>
          <w:szCs w:val="24"/>
        </w:rPr>
        <w:t xml:space="preserve">Segal, Z. V., &amp; Teasdale, J. (2018). </w:t>
      </w:r>
      <w:r w:rsidRPr="004D32B0">
        <w:rPr>
          <w:rFonts w:ascii="Times New Roman" w:eastAsia="Times New Roman" w:hAnsi="Times New Roman" w:cs="Times New Roman"/>
          <w:i/>
          <w:iCs/>
          <w:sz w:val="24"/>
          <w:szCs w:val="24"/>
        </w:rPr>
        <w:t>Mindfulness-based cogni</w:t>
      </w:r>
      <w:r w:rsidRPr="004D32B0">
        <w:rPr>
          <w:rFonts w:ascii="Times New Roman" w:eastAsia="Times New Roman" w:hAnsi="Times New Roman" w:cs="Times New Roman"/>
          <w:i/>
          <w:iCs/>
          <w:sz w:val="24"/>
          <w:szCs w:val="24"/>
        </w:rPr>
        <w:t>tive therapy for depression</w:t>
      </w:r>
      <w:r w:rsidRPr="004D32B0">
        <w:rPr>
          <w:rFonts w:ascii="Times New Roman" w:eastAsia="Times New Roman" w:hAnsi="Times New Roman" w:cs="Times New Roman"/>
          <w:sz w:val="24"/>
          <w:szCs w:val="24"/>
        </w:rPr>
        <w:t>. Guilford Publications.</w:t>
      </w:r>
    </w:p>
    <w:p w:rsidR="00B9678A" w:rsidRPr="00095173" w:rsidRDefault="00B9678A" w:rsidP="00B9678A">
      <w:pPr>
        <w:spacing w:line="480" w:lineRule="auto"/>
        <w:rPr>
          <w:rFonts w:ascii="Times New Roman" w:hAnsi="Times New Roman" w:cs="Times New Roman"/>
          <w:sz w:val="24"/>
          <w:szCs w:val="24"/>
        </w:rPr>
      </w:pPr>
    </w:p>
    <w:sectPr w:rsidR="00B9678A" w:rsidRPr="00095173" w:rsidSect="00BA1C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165" w:rsidRDefault="00705165">
      <w:pPr>
        <w:spacing w:after="0" w:line="240" w:lineRule="auto"/>
      </w:pPr>
      <w:r>
        <w:separator/>
      </w:r>
    </w:p>
  </w:endnote>
  <w:endnote w:type="continuationSeparator" w:id="0">
    <w:p w:rsidR="00705165" w:rsidRDefault="00705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165" w:rsidRDefault="00705165">
      <w:pPr>
        <w:spacing w:after="0" w:line="240" w:lineRule="auto"/>
      </w:pPr>
      <w:r>
        <w:separator/>
      </w:r>
    </w:p>
  </w:footnote>
  <w:footnote w:type="continuationSeparator" w:id="0">
    <w:p w:rsidR="00705165" w:rsidRDefault="00705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67017452"/>
      <w:docPartObj>
        <w:docPartGallery w:val="Page Numbers (Top of Page)"/>
        <w:docPartUnique/>
      </w:docPartObj>
    </w:sdtPr>
    <w:sdtEndPr>
      <w:rPr>
        <w:noProof/>
      </w:rPr>
    </w:sdtEndPr>
    <w:sdtContent>
      <w:p w:rsidR="00231D56" w:rsidRPr="00231D56" w:rsidRDefault="00705165">
        <w:pPr>
          <w:pStyle w:val="Header"/>
          <w:jc w:val="right"/>
          <w:rPr>
            <w:rFonts w:ascii="Times New Roman" w:hAnsi="Times New Roman" w:cs="Times New Roman"/>
            <w:sz w:val="24"/>
            <w:szCs w:val="24"/>
          </w:rPr>
        </w:pPr>
        <w:r w:rsidRPr="00231D56">
          <w:rPr>
            <w:rFonts w:ascii="Times New Roman" w:hAnsi="Times New Roman" w:cs="Times New Roman"/>
            <w:sz w:val="24"/>
            <w:szCs w:val="24"/>
          </w:rPr>
          <w:t>DEPRESSION</w:t>
        </w:r>
        <w:r>
          <w:rPr>
            <w:rFonts w:ascii="Times New Roman" w:hAnsi="Times New Roman" w:cs="Times New Roman"/>
            <w:sz w:val="24"/>
            <w:szCs w:val="24"/>
          </w:rPr>
          <w:t xml:space="preserve">                                                                                                                                 </w:t>
        </w:r>
        <w:r w:rsidRPr="00231D56">
          <w:rPr>
            <w:rFonts w:ascii="Times New Roman" w:hAnsi="Times New Roman" w:cs="Times New Roman"/>
            <w:sz w:val="24"/>
            <w:szCs w:val="24"/>
          </w:rPr>
          <w:fldChar w:fldCharType="begin"/>
        </w:r>
        <w:r w:rsidRPr="00231D56">
          <w:rPr>
            <w:rFonts w:ascii="Times New Roman" w:hAnsi="Times New Roman" w:cs="Times New Roman"/>
            <w:sz w:val="24"/>
            <w:szCs w:val="24"/>
          </w:rPr>
          <w:instrText xml:space="preserve"> PAGE   \* MERGEFORMAT </w:instrText>
        </w:r>
        <w:r w:rsidRPr="00231D56">
          <w:rPr>
            <w:rFonts w:ascii="Times New Roman" w:hAnsi="Times New Roman" w:cs="Times New Roman"/>
            <w:sz w:val="24"/>
            <w:szCs w:val="24"/>
          </w:rPr>
          <w:fldChar w:fldCharType="separate"/>
        </w:r>
        <w:r w:rsidR="00B9246A">
          <w:rPr>
            <w:rFonts w:ascii="Times New Roman" w:hAnsi="Times New Roman" w:cs="Times New Roman"/>
            <w:noProof/>
            <w:sz w:val="24"/>
            <w:szCs w:val="24"/>
          </w:rPr>
          <w:t>2</w:t>
        </w:r>
        <w:r w:rsidRPr="00231D56">
          <w:rPr>
            <w:rFonts w:ascii="Times New Roman" w:hAnsi="Times New Roman" w:cs="Times New Roman"/>
            <w:noProof/>
            <w:sz w:val="24"/>
            <w:szCs w:val="24"/>
          </w:rPr>
          <w:fldChar w:fldCharType="end"/>
        </w:r>
      </w:p>
    </w:sdtContent>
  </w:sdt>
  <w:p w:rsidR="00BA1CF9" w:rsidRPr="00231D56" w:rsidRDefault="00BA1CF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3963569"/>
      <w:docPartObj>
        <w:docPartGallery w:val="Page Numbers (Top of Page)"/>
        <w:docPartUnique/>
      </w:docPartObj>
    </w:sdtPr>
    <w:sdtEndPr>
      <w:rPr>
        <w:noProof/>
      </w:rPr>
    </w:sdtEndPr>
    <w:sdtContent>
      <w:p w:rsidR="00231D56" w:rsidRPr="00231D56" w:rsidRDefault="00705165">
        <w:pPr>
          <w:pStyle w:val="Header"/>
          <w:jc w:val="right"/>
          <w:rPr>
            <w:rFonts w:ascii="Times New Roman" w:hAnsi="Times New Roman" w:cs="Times New Roman"/>
            <w:sz w:val="24"/>
            <w:szCs w:val="24"/>
          </w:rPr>
        </w:pPr>
        <w:r w:rsidRPr="00231D56">
          <w:rPr>
            <w:rFonts w:ascii="Times New Roman" w:hAnsi="Times New Roman" w:cs="Times New Roman"/>
            <w:sz w:val="24"/>
            <w:szCs w:val="24"/>
          </w:rPr>
          <w:t>Running head: DEPRESSION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31D56">
          <w:rPr>
            <w:rFonts w:ascii="Times New Roman" w:hAnsi="Times New Roman" w:cs="Times New Roman"/>
            <w:sz w:val="24"/>
            <w:szCs w:val="24"/>
          </w:rPr>
          <w:fldChar w:fldCharType="begin"/>
        </w:r>
        <w:r w:rsidRPr="00231D56">
          <w:rPr>
            <w:rFonts w:ascii="Times New Roman" w:hAnsi="Times New Roman" w:cs="Times New Roman"/>
            <w:sz w:val="24"/>
            <w:szCs w:val="24"/>
          </w:rPr>
          <w:instrText xml:space="preserve"> PAGE   \* MERGEFORMAT </w:instrText>
        </w:r>
        <w:r w:rsidRPr="00231D56">
          <w:rPr>
            <w:rFonts w:ascii="Times New Roman" w:hAnsi="Times New Roman" w:cs="Times New Roman"/>
            <w:sz w:val="24"/>
            <w:szCs w:val="24"/>
          </w:rPr>
          <w:fldChar w:fldCharType="separate"/>
        </w:r>
        <w:r w:rsidR="00B9246A">
          <w:rPr>
            <w:rFonts w:ascii="Times New Roman" w:hAnsi="Times New Roman" w:cs="Times New Roman"/>
            <w:noProof/>
            <w:sz w:val="24"/>
            <w:szCs w:val="24"/>
          </w:rPr>
          <w:t>1</w:t>
        </w:r>
        <w:r w:rsidRPr="00231D56">
          <w:rPr>
            <w:rFonts w:ascii="Times New Roman" w:hAnsi="Times New Roman" w:cs="Times New Roman"/>
            <w:noProof/>
            <w:sz w:val="24"/>
            <w:szCs w:val="24"/>
          </w:rPr>
          <w:fldChar w:fldCharType="end"/>
        </w:r>
      </w:p>
    </w:sdtContent>
  </w:sdt>
  <w:p w:rsidR="00231D56" w:rsidRPr="00231D56" w:rsidRDefault="00231D5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74A"/>
    <w:rsid w:val="00011E44"/>
    <w:rsid w:val="00023147"/>
    <w:rsid w:val="000746C8"/>
    <w:rsid w:val="00095173"/>
    <w:rsid w:val="000F1016"/>
    <w:rsid w:val="000F5E06"/>
    <w:rsid w:val="0014547C"/>
    <w:rsid w:val="001A5E1A"/>
    <w:rsid w:val="001B13FF"/>
    <w:rsid w:val="001C6F85"/>
    <w:rsid w:val="00231D56"/>
    <w:rsid w:val="002C6803"/>
    <w:rsid w:val="00352F5E"/>
    <w:rsid w:val="00450FE5"/>
    <w:rsid w:val="00483908"/>
    <w:rsid w:val="004C3843"/>
    <w:rsid w:val="004D32B0"/>
    <w:rsid w:val="00565B02"/>
    <w:rsid w:val="005E14B7"/>
    <w:rsid w:val="0063095F"/>
    <w:rsid w:val="00684B40"/>
    <w:rsid w:val="006F54FA"/>
    <w:rsid w:val="00705165"/>
    <w:rsid w:val="00742E86"/>
    <w:rsid w:val="00754161"/>
    <w:rsid w:val="0075774A"/>
    <w:rsid w:val="007B626F"/>
    <w:rsid w:val="008000CE"/>
    <w:rsid w:val="0081313A"/>
    <w:rsid w:val="00847E61"/>
    <w:rsid w:val="008C0A34"/>
    <w:rsid w:val="009B5670"/>
    <w:rsid w:val="009C6BF4"/>
    <w:rsid w:val="00A26418"/>
    <w:rsid w:val="00B05454"/>
    <w:rsid w:val="00B9246A"/>
    <w:rsid w:val="00B9678A"/>
    <w:rsid w:val="00BA1CF9"/>
    <w:rsid w:val="00C83A09"/>
    <w:rsid w:val="00D9373B"/>
    <w:rsid w:val="00E8630E"/>
    <w:rsid w:val="00E93E09"/>
    <w:rsid w:val="00EC6447"/>
    <w:rsid w:val="00F67F99"/>
    <w:rsid w:val="00F94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CF9"/>
  </w:style>
  <w:style w:type="paragraph" w:styleId="Footer">
    <w:name w:val="footer"/>
    <w:basedOn w:val="Normal"/>
    <w:link w:val="FooterChar"/>
    <w:uiPriority w:val="99"/>
    <w:unhideWhenUsed/>
    <w:rsid w:val="00BA1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C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CF9"/>
  </w:style>
  <w:style w:type="paragraph" w:styleId="Footer">
    <w:name w:val="footer"/>
    <w:basedOn w:val="Normal"/>
    <w:link w:val="FooterChar"/>
    <w:uiPriority w:val="99"/>
    <w:unhideWhenUsed/>
    <w:rsid w:val="00BA1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dc:creator>
  <cp:lastModifiedBy>User</cp:lastModifiedBy>
  <cp:revision>6</cp:revision>
  <dcterms:created xsi:type="dcterms:W3CDTF">2019-06-16T23:27:00Z</dcterms:created>
  <dcterms:modified xsi:type="dcterms:W3CDTF">2019-06-16T14:10:00Z</dcterms:modified>
</cp:coreProperties>
</file>